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910" w:rsidRPr="009561CA" w:rsidRDefault="00D63910" w:rsidP="00D63910">
      <w:pPr>
        <w:pStyle w:val="StandardWeb"/>
        <w:rPr>
          <w:rFonts w:asciiTheme="minorHAnsi" w:hAnsiTheme="minorHAnsi" w:cstheme="minorHAnsi"/>
          <w:b/>
          <w:bCs/>
          <w:color w:val="000000"/>
        </w:rPr>
      </w:pPr>
      <w:r w:rsidRPr="009561CA">
        <w:rPr>
          <w:rFonts w:asciiTheme="minorHAnsi" w:hAnsiTheme="minorHAnsi" w:cstheme="minorHAnsi"/>
          <w:b/>
          <w:bCs/>
          <w:color w:val="000000"/>
        </w:rPr>
        <w:t xml:space="preserve">Text </w:t>
      </w:r>
      <w:r w:rsidR="009561CA" w:rsidRPr="009561CA">
        <w:rPr>
          <w:rFonts w:asciiTheme="minorHAnsi" w:hAnsiTheme="minorHAnsi" w:cstheme="minorHAnsi"/>
          <w:b/>
          <w:bCs/>
          <w:color w:val="000000"/>
        </w:rPr>
        <w:t>II</w:t>
      </w:r>
      <w:r w:rsidRPr="009561CA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C32BC3" w:rsidRDefault="0079442F" w:rsidP="00D63910">
      <w:pPr>
        <w:pStyle w:val="StandardWeb"/>
        <w:rPr>
          <w:rFonts w:asciiTheme="minorHAnsi" w:hAnsiTheme="minorHAnsi" w:cstheme="minorHAnsi"/>
          <w:color w:val="000000"/>
        </w:rPr>
      </w:pPr>
      <w:r w:rsidRPr="009561CA">
        <w:rPr>
          <w:rFonts w:asciiTheme="minorHAnsi" w:hAnsiTheme="minorHAnsi" w:cstheme="minorHAnsi"/>
          <w:color w:val="000000"/>
        </w:rPr>
        <w:t xml:space="preserve">Vorbereitung: </w:t>
      </w:r>
    </w:p>
    <w:p w:rsidR="00C32BC3" w:rsidRDefault="00B0086A" w:rsidP="00C32BC3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9561CA">
        <w:rPr>
          <w:rFonts w:asciiTheme="minorHAnsi" w:hAnsiTheme="minorHAnsi" w:cstheme="minorHAnsi"/>
          <w:color w:val="000000"/>
        </w:rPr>
        <w:t xml:space="preserve">B-S </w:t>
      </w:r>
      <w:r w:rsidR="00C32BC3">
        <w:rPr>
          <w:rFonts w:asciiTheme="minorHAnsi" w:hAnsiTheme="minorHAnsi" w:cstheme="minorHAnsi"/>
          <w:color w:val="000000"/>
        </w:rPr>
        <w:t xml:space="preserve">§ </w:t>
      </w:r>
      <w:r w:rsidRPr="009561CA">
        <w:rPr>
          <w:rFonts w:asciiTheme="minorHAnsi" w:hAnsiTheme="minorHAnsi" w:cstheme="minorHAnsi"/>
          <w:color w:val="000000"/>
        </w:rPr>
        <w:t>430,5</w:t>
      </w:r>
    </w:p>
    <w:p w:rsidR="0079442F" w:rsidRPr="009561CA" w:rsidRDefault="00C32BC3" w:rsidP="00C32BC3">
      <w:pPr>
        <w:pStyle w:val="Standard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Wiederholen Sie den Gebrauch von </w:t>
      </w:r>
      <w:r w:rsidR="004B36C1" w:rsidRPr="009561CA">
        <w:rPr>
          <w:rFonts w:asciiTheme="minorHAnsi" w:hAnsiTheme="minorHAnsi" w:cstheme="minorHAnsi"/>
          <w:color w:val="000000"/>
        </w:rPr>
        <w:t>Gerundium</w:t>
      </w:r>
      <w:r>
        <w:rPr>
          <w:rFonts w:asciiTheme="minorHAnsi" w:hAnsiTheme="minorHAnsi" w:cstheme="minorHAnsi"/>
          <w:color w:val="000000"/>
        </w:rPr>
        <w:t xml:space="preserve"> und</w:t>
      </w:r>
      <w:r w:rsidR="004B36C1" w:rsidRPr="009561CA">
        <w:rPr>
          <w:rFonts w:asciiTheme="minorHAnsi" w:hAnsiTheme="minorHAnsi" w:cstheme="minorHAnsi"/>
          <w:color w:val="000000"/>
        </w:rPr>
        <w:t xml:space="preserve"> Gerundivum</w:t>
      </w:r>
    </w:p>
    <w:p w:rsidR="00234BA6" w:rsidRPr="009561CA" w:rsidRDefault="00D63910" w:rsidP="00C32BC3">
      <w:pPr>
        <w:pStyle w:val="StandardWeb"/>
        <w:spacing w:line="360" w:lineRule="auto"/>
        <w:rPr>
          <w:rFonts w:asciiTheme="minorHAnsi" w:hAnsiTheme="minorHAnsi" w:cstheme="minorHAnsi"/>
          <w:color w:val="000000"/>
        </w:rPr>
      </w:pPr>
      <w:r w:rsidRPr="009561CA">
        <w:rPr>
          <w:rFonts w:asciiTheme="minorHAnsi" w:hAnsiTheme="minorHAnsi" w:cstheme="minorHAnsi"/>
          <w:color w:val="000000"/>
        </w:rPr>
        <w:t xml:space="preserve">Und um zu den uns näherliegenden und bekannteren Verhältnissen zu kommen: </w:t>
      </w:r>
      <w:r w:rsidR="00B0086A" w:rsidRPr="009561CA">
        <w:rPr>
          <w:rFonts w:asciiTheme="minorHAnsi" w:hAnsiTheme="minorHAnsi" w:cstheme="minorHAnsi"/>
          <w:color w:val="000000"/>
        </w:rPr>
        <w:t>A</w:t>
      </w:r>
      <w:r w:rsidRPr="009561CA">
        <w:rPr>
          <w:rFonts w:asciiTheme="minorHAnsi" w:hAnsiTheme="minorHAnsi" w:cstheme="minorHAnsi"/>
          <w:color w:val="000000"/>
        </w:rPr>
        <w:t>lle alten Völker haben sich einst von Königen leiten lassen (</w:t>
      </w:r>
      <w:proofErr w:type="gramStart"/>
      <w:r w:rsidR="00B0086A" w:rsidRPr="009561CA">
        <w:rPr>
          <w:rFonts w:asciiTheme="minorHAnsi" w:hAnsiTheme="minorHAnsi" w:cstheme="minorHAnsi"/>
          <w:color w:val="000000"/>
        </w:rPr>
        <w:t>=</w:t>
      </w:r>
      <w:r w:rsidRPr="009561CA">
        <w:rPr>
          <w:rFonts w:asciiTheme="minorHAnsi" w:hAnsiTheme="minorHAnsi" w:cstheme="minorHAnsi"/>
          <w:color w:val="000000"/>
        </w:rPr>
        <w:t>„</w:t>
      </w:r>
      <w:proofErr w:type="gramEnd"/>
      <w:r w:rsidRPr="009561CA">
        <w:rPr>
          <w:rFonts w:asciiTheme="minorHAnsi" w:hAnsiTheme="minorHAnsi" w:cstheme="minorHAnsi"/>
          <w:color w:val="000000"/>
        </w:rPr>
        <w:t>gehorch</w:t>
      </w:r>
      <w:r w:rsidR="00B0086A" w:rsidRPr="009561CA">
        <w:rPr>
          <w:rFonts w:asciiTheme="minorHAnsi" w:hAnsiTheme="minorHAnsi" w:cstheme="minorHAnsi"/>
          <w:color w:val="000000"/>
        </w:rPr>
        <w:t>t</w:t>
      </w:r>
      <w:r w:rsidRPr="009561CA">
        <w:rPr>
          <w:rFonts w:asciiTheme="minorHAnsi" w:hAnsiTheme="minorHAnsi" w:cstheme="minorHAnsi"/>
          <w:color w:val="000000"/>
        </w:rPr>
        <w:t>“).</w:t>
      </w:r>
      <w:bookmarkStart w:id="0" w:name="5"/>
      <w:bookmarkEnd w:id="0"/>
      <w:r w:rsidRPr="009561CA">
        <w:rPr>
          <w:rFonts w:asciiTheme="minorHAnsi" w:hAnsiTheme="minorHAnsi" w:cstheme="minorHAnsi"/>
          <w:color w:val="000000"/>
        </w:rPr>
        <w:t xml:space="preserve"> </w:t>
      </w:r>
      <w:r w:rsidR="00234BA6" w:rsidRPr="009561CA">
        <w:rPr>
          <w:rFonts w:asciiTheme="minorHAnsi" w:hAnsiTheme="minorHAnsi" w:cstheme="minorHAnsi"/>
          <w:color w:val="000000"/>
        </w:rPr>
        <w:t>Diese Art der Regierung wurde anfangs äußerst gerechten und weisen Männern übertragen, dann überließ man sie auch der Reihe nach deren Nachkommen</w:t>
      </w:r>
      <w:r w:rsidR="00B0086A" w:rsidRPr="009561CA">
        <w:rPr>
          <w:rFonts w:asciiTheme="minorHAnsi" w:hAnsiTheme="minorHAnsi" w:cstheme="minorHAnsi"/>
          <w:color w:val="000000"/>
        </w:rPr>
        <w:t>.</w:t>
      </w:r>
      <w:r w:rsidR="00C32BC3">
        <w:rPr>
          <w:rFonts w:asciiTheme="minorHAnsi" w:hAnsiTheme="minorHAnsi" w:cstheme="minorHAnsi"/>
          <w:color w:val="000000"/>
        </w:rPr>
        <w:t xml:space="preserve"> </w:t>
      </w:r>
      <w:r w:rsidRPr="009561CA">
        <w:rPr>
          <w:rFonts w:asciiTheme="minorHAnsi" w:hAnsiTheme="minorHAnsi" w:cstheme="minorHAnsi"/>
          <w:color w:val="000000"/>
        </w:rPr>
        <w:t xml:space="preserve">Die aber, denen die Königsherrschaft nicht gefiel, wollten nicht </w:t>
      </w:r>
      <w:r w:rsidR="0043159B" w:rsidRPr="009561CA">
        <w:rPr>
          <w:rFonts w:asciiTheme="minorHAnsi" w:hAnsiTheme="minorHAnsi" w:cstheme="minorHAnsi"/>
          <w:color w:val="000000"/>
        </w:rPr>
        <w:t>(</w:t>
      </w:r>
      <w:r w:rsidRPr="009561CA">
        <w:rPr>
          <w:rFonts w:asciiTheme="minorHAnsi" w:hAnsiTheme="minorHAnsi" w:cstheme="minorHAnsi"/>
          <w:color w:val="000000"/>
        </w:rPr>
        <w:t>etwa</w:t>
      </w:r>
      <w:r w:rsidR="0043159B" w:rsidRPr="009561CA">
        <w:rPr>
          <w:rFonts w:asciiTheme="minorHAnsi" w:hAnsiTheme="minorHAnsi" w:cstheme="minorHAnsi"/>
          <w:color w:val="000000"/>
        </w:rPr>
        <w:t>)</w:t>
      </w:r>
      <w:r w:rsidRPr="009561CA">
        <w:rPr>
          <w:rFonts w:asciiTheme="minorHAnsi" w:hAnsiTheme="minorHAnsi" w:cstheme="minorHAnsi"/>
          <w:color w:val="000000"/>
        </w:rPr>
        <w:t xml:space="preserve"> keinem, sondern nicht </w:t>
      </w:r>
      <w:r w:rsidR="0043159B" w:rsidRPr="009561CA">
        <w:rPr>
          <w:rFonts w:asciiTheme="minorHAnsi" w:hAnsiTheme="minorHAnsi" w:cstheme="minorHAnsi"/>
          <w:color w:val="000000"/>
        </w:rPr>
        <w:t xml:space="preserve">immer </w:t>
      </w:r>
      <w:r w:rsidRPr="009561CA">
        <w:rPr>
          <w:rFonts w:asciiTheme="minorHAnsi" w:hAnsiTheme="minorHAnsi" w:cstheme="minorHAnsi"/>
          <w:color w:val="000000"/>
        </w:rPr>
        <w:t xml:space="preserve">einem gehorchen. </w:t>
      </w:r>
      <w:r w:rsidR="00234BA6" w:rsidRPr="009561CA">
        <w:rPr>
          <w:rFonts w:asciiTheme="minorHAnsi" w:hAnsiTheme="minorHAnsi" w:cstheme="minorHAnsi"/>
          <w:color w:val="000000"/>
        </w:rPr>
        <w:t>Beamte sind also nötig</w:t>
      </w:r>
      <w:r w:rsidR="0043159B" w:rsidRPr="009561CA">
        <w:rPr>
          <w:rFonts w:asciiTheme="minorHAnsi" w:hAnsiTheme="minorHAnsi" w:cstheme="minorHAnsi"/>
          <w:color w:val="000000"/>
        </w:rPr>
        <w:t>,</w:t>
      </w:r>
      <w:r w:rsidR="00234BA6" w:rsidRPr="009561CA">
        <w:rPr>
          <w:rFonts w:asciiTheme="minorHAnsi" w:hAnsiTheme="minorHAnsi" w:cstheme="minorHAnsi"/>
          <w:color w:val="000000"/>
        </w:rPr>
        <w:t xml:space="preserve"> ohne </w:t>
      </w:r>
      <w:r w:rsidR="0043159B" w:rsidRPr="009561CA">
        <w:rPr>
          <w:rFonts w:asciiTheme="minorHAnsi" w:hAnsiTheme="minorHAnsi" w:cstheme="minorHAnsi"/>
          <w:color w:val="000000"/>
        </w:rPr>
        <w:t>deren</w:t>
      </w:r>
      <w:r w:rsidR="00234BA6" w:rsidRPr="009561CA">
        <w:rPr>
          <w:rFonts w:asciiTheme="minorHAnsi" w:hAnsiTheme="minorHAnsi" w:cstheme="minorHAnsi"/>
          <w:color w:val="000000"/>
        </w:rPr>
        <w:t xml:space="preserve"> Klugheit und Sorgfalt kein Staat bestehen</w:t>
      </w:r>
      <w:r w:rsidR="0043159B" w:rsidRPr="009561CA">
        <w:rPr>
          <w:rFonts w:asciiTheme="minorHAnsi" w:hAnsiTheme="minorHAnsi" w:cstheme="minorHAnsi"/>
          <w:color w:val="000000"/>
        </w:rPr>
        <w:t xml:space="preserve"> kann</w:t>
      </w:r>
      <w:r w:rsidR="00234BA6" w:rsidRPr="009561CA">
        <w:rPr>
          <w:rFonts w:asciiTheme="minorHAnsi" w:hAnsiTheme="minorHAnsi" w:cstheme="minorHAnsi"/>
          <w:color w:val="000000"/>
        </w:rPr>
        <w:t xml:space="preserve">, und durch </w:t>
      </w:r>
      <w:r w:rsidR="0043159B" w:rsidRPr="009561CA">
        <w:rPr>
          <w:rFonts w:asciiTheme="minorHAnsi" w:hAnsiTheme="minorHAnsi" w:cstheme="minorHAnsi"/>
          <w:color w:val="000000"/>
        </w:rPr>
        <w:t>deren</w:t>
      </w:r>
      <w:r w:rsidR="00234BA6" w:rsidRPr="009561CA">
        <w:rPr>
          <w:rFonts w:asciiTheme="minorHAnsi" w:hAnsiTheme="minorHAnsi" w:cstheme="minorHAnsi"/>
          <w:color w:val="000000"/>
        </w:rPr>
        <w:t xml:space="preserve"> Ordnung </w:t>
      </w:r>
      <w:r w:rsidR="0043159B" w:rsidRPr="009561CA">
        <w:rPr>
          <w:rFonts w:asciiTheme="minorHAnsi" w:hAnsiTheme="minorHAnsi" w:cstheme="minorHAnsi"/>
          <w:color w:val="000000"/>
        </w:rPr>
        <w:t>(</w:t>
      </w:r>
      <w:proofErr w:type="spellStart"/>
      <w:r w:rsidR="0043159B" w:rsidRPr="00C32BC3">
        <w:rPr>
          <w:rFonts w:asciiTheme="minorHAnsi" w:hAnsiTheme="minorHAnsi" w:cstheme="minorHAnsi"/>
          <w:i/>
          <w:iCs/>
          <w:color w:val="000000"/>
        </w:rPr>
        <w:t>discriptio</w:t>
      </w:r>
      <w:proofErr w:type="spellEnd"/>
      <w:r w:rsidR="0043159B" w:rsidRPr="009561CA">
        <w:rPr>
          <w:rFonts w:asciiTheme="minorHAnsi" w:hAnsiTheme="minorHAnsi" w:cstheme="minorHAnsi"/>
          <w:color w:val="000000"/>
        </w:rPr>
        <w:t xml:space="preserve">) </w:t>
      </w:r>
      <w:r w:rsidR="00234BA6" w:rsidRPr="009561CA">
        <w:rPr>
          <w:rFonts w:asciiTheme="minorHAnsi" w:hAnsiTheme="minorHAnsi" w:cstheme="minorHAnsi"/>
          <w:color w:val="000000"/>
        </w:rPr>
        <w:t>die gesamte Leitung des Staates erhalten</w:t>
      </w:r>
      <w:r w:rsidR="0043159B" w:rsidRPr="009561CA">
        <w:rPr>
          <w:rFonts w:asciiTheme="minorHAnsi" w:hAnsiTheme="minorHAnsi" w:cstheme="minorHAnsi"/>
          <w:color w:val="000000"/>
        </w:rPr>
        <w:t xml:space="preserve"> wird</w:t>
      </w:r>
      <w:r w:rsidR="00234BA6" w:rsidRPr="009561CA">
        <w:rPr>
          <w:rFonts w:asciiTheme="minorHAnsi" w:hAnsiTheme="minorHAnsi" w:cstheme="minorHAnsi"/>
          <w:color w:val="000000"/>
        </w:rPr>
        <w:t>. Und man mu</w:t>
      </w:r>
      <w:r w:rsidR="0043159B" w:rsidRPr="009561CA">
        <w:rPr>
          <w:rFonts w:asciiTheme="minorHAnsi" w:hAnsiTheme="minorHAnsi" w:cstheme="minorHAnsi"/>
          <w:color w:val="000000"/>
        </w:rPr>
        <w:t>ss</w:t>
      </w:r>
      <w:r w:rsidR="00234BA6" w:rsidRPr="009561CA">
        <w:rPr>
          <w:rFonts w:asciiTheme="minorHAnsi" w:hAnsiTheme="minorHAnsi" w:cstheme="minorHAnsi"/>
          <w:color w:val="000000"/>
        </w:rPr>
        <w:t xml:space="preserve"> nicht nur ihnen die Art und Weise des Befehlens, sondern auch den Bürgern die des Gehorchens vorschreiben.</w:t>
      </w:r>
      <w:r w:rsidRPr="009561CA">
        <w:rPr>
          <w:rFonts w:asciiTheme="minorHAnsi" w:hAnsiTheme="minorHAnsi" w:cstheme="minorHAnsi"/>
          <w:color w:val="000000"/>
        </w:rPr>
        <w:t xml:space="preserve"> </w:t>
      </w:r>
    </w:p>
    <w:p w:rsidR="005C6731" w:rsidRDefault="005C6731">
      <w:pPr>
        <w:rPr>
          <w:rFonts w:cstheme="minorHAnsi"/>
          <w:color w:val="000000"/>
          <w:highlight w:val="yellow"/>
          <w:lang w:val="en-US"/>
        </w:rPr>
      </w:pPr>
      <w:r>
        <w:rPr>
          <w:rFonts w:cstheme="minorHAnsi"/>
          <w:color w:val="000000"/>
          <w:highlight w:val="yellow"/>
          <w:lang w:val="en-US"/>
        </w:rPr>
        <w:br w:type="page"/>
      </w:r>
    </w:p>
    <w:p w:rsidR="005C6731" w:rsidRPr="005C6731" w:rsidRDefault="005C6731" w:rsidP="005C6731">
      <w:pPr>
        <w:pStyle w:val="StandardWeb"/>
        <w:rPr>
          <w:rFonts w:asciiTheme="minorHAnsi" w:hAnsiTheme="minorHAnsi" w:cstheme="minorHAnsi"/>
          <w:b/>
          <w:bCs/>
          <w:color w:val="000000"/>
        </w:rPr>
      </w:pPr>
      <w:r w:rsidRPr="005C6731">
        <w:rPr>
          <w:rFonts w:asciiTheme="minorHAnsi" w:hAnsiTheme="minorHAnsi" w:cstheme="minorHAnsi"/>
          <w:b/>
          <w:bCs/>
          <w:color w:val="000000"/>
        </w:rPr>
        <w:lastRenderedPageBreak/>
        <w:t>Text II</w:t>
      </w:r>
    </w:p>
    <w:p w:rsidR="005C6731" w:rsidRDefault="005C6731" w:rsidP="005C6731">
      <w:pPr>
        <w:pStyle w:val="StandardWeb"/>
        <w:spacing w:line="360" w:lineRule="auto"/>
        <w:rPr>
          <w:rFonts w:asciiTheme="minorHAnsi" w:hAnsiTheme="minorHAnsi" w:cstheme="minorHAnsi"/>
          <w:color w:val="000000"/>
        </w:rPr>
      </w:pPr>
      <w:r w:rsidRPr="009561CA">
        <w:rPr>
          <w:rFonts w:asciiTheme="minorHAnsi" w:hAnsiTheme="minorHAnsi" w:cstheme="minorHAnsi"/>
          <w:color w:val="000000"/>
        </w:rPr>
        <w:t>Und um zu den uns näherliegenden und bekannteren Verhältnissen zu kommen: Alle alten Völker haben sich einst von Königen leiten lassen (</w:t>
      </w:r>
      <w:proofErr w:type="gramStart"/>
      <w:r w:rsidRPr="009561CA">
        <w:rPr>
          <w:rFonts w:asciiTheme="minorHAnsi" w:hAnsiTheme="minorHAnsi" w:cstheme="minorHAnsi"/>
          <w:color w:val="000000"/>
        </w:rPr>
        <w:t>=„</w:t>
      </w:r>
      <w:proofErr w:type="gramEnd"/>
      <w:r w:rsidRPr="009561CA">
        <w:rPr>
          <w:rFonts w:asciiTheme="minorHAnsi" w:hAnsiTheme="minorHAnsi" w:cstheme="minorHAnsi"/>
          <w:color w:val="000000"/>
        </w:rPr>
        <w:t>gehorcht“). Diese Art der Regierung wurde anfangs äußerst gerechten und weisen Männern übertragen, dann überließ man sie auch der Reihe nach deren Nachkommen.</w:t>
      </w:r>
    </w:p>
    <w:p w:rsidR="005C6731" w:rsidRDefault="005C6731" w:rsidP="005C6731">
      <w:pPr>
        <w:pStyle w:val="StandardWeb"/>
        <w:spacing w:line="360" w:lineRule="auto"/>
        <w:rPr>
          <w:rFonts w:asciiTheme="minorHAnsi" w:hAnsiTheme="minorHAnsi" w:cstheme="minorHAnsi"/>
          <w:color w:val="000000"/>
        </w:rPr>
      </w:pPr>
    </w:p>
    <w:p w:rsidR="005C6731" w:rsidRDefault="005C6731" w:rsidP="005C6731">
      <w:pPr>
        <w:pStyle w:val="StandardWeb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5C6731" w:rsidRPr="005C6731" w:rsidRDefault="005C6731" w:rsidP="005C6731">
      <w:pPr>
        <w:pStyle w:val="StandardWeb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5C6731">
        <w:rPr>
          <w:rFonts w:asciiTheme="minorHAnsi" w:hAnsiTheme="minorHAnsi" w:cstheme="minorHAnsi"/>
          <w:b/>
          <w:bCs/>
          <w:color w:val="000000"/>
        </w:rPr>
        <w:t>Text II</w:t>
      </w:r>
    </w:p>
    <w:p w:rsidR="005C6731" w:rsidRPr="009561CA" w:rsidRDefault="005C6731" w:rsidP="005C6731">
      <w:pPr>
        <w:pStyle w:val="StandardWeb"/>
        <w:spacing w:line="360" w:lineRule="auto"/>
        <w:rPr>
          <w:rFonts w:asciiTheme="minorHAnsi" w:hAnsiTheme="minorHAnsi" w:cstheme="minorHAnsi"/>
          <w:color w:val="000000"/>
        </w:rPr>
      </w:pPr>
      <w:r w:rsidRPr="009561CA">
        <w:rPr>
          <w:rFonts w:asciiTheme="minorHAnsi" w:hAnsiTheme="minorHAnsi" w:cstheme="minorHAnsi"/>
          <w:color w:val="000000"/>
        </w:rPr>
        <w:t>Und um zu den uns näherliegenden und bekannteren Verhältnissen zu kommen: Alle alten Völker haben sich einst von Königen leiten lassen (</w:t>
      </w:r>
      <w:proofErr w:type="gramStart"/>
      <w:r w:rsidRPr="009561CA">
        <w:rPr>
          <w:rFonts w:asciiTheme="minorHAnsi" w:hAnsiTheme="minorHAnsi" w:cstheme="minorHAnsi"/>
          <w:color w:val="000000"/>
        </w:rPr>
        <w:t>=„</w:t>
      </w:r>
      <w:proofErr w:type="gramEnd"/>
      <w:r w:rsidRPr="009561CA">
        <w:rPr>
          <w:rFonts w:asciiTheme="minorHAnsi" w:hAnsiTheme="minorHAnsi" w:cstheme="minorHAnsi"/>
          <w:color w:val="000000"/>
        </w:rPr>
        <w:t>gehorcht“). Diese Art der Regierung wurde anfangs äußerst gerechten und weisen Männern übertragen, dann überließ man sie auch der Reihe nach deren Nachkommen.</w:t>
      </w:r>
    </w:p>
    <w:p w:rsidR="005C6731" w:rsidRDefault="005C6731" w:rsidP="005C6731">
      <w:pPr>
        <w:pStyle w:val="StandardWeb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5C6731" w:rsidRPr="005C6731" w:rsidRDefault="005C6731" w:rsidP="005C6731">
      <w:pPr>
        <w:pStyle w:val="StandardWeb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5C6731">
        <w:rPr>
          <w:rFonts w:asciiTheme="minorHAnsi" w:hAnsiTheme="minorHAnsi" w:cstheme="minorHAnsi"/>
          <w:b/>
          <w:bCs/>
          <w:color w:val="000000"/>
        </w:rPr>
        <w:t>Text II</w:t>
      </w:r>
    </w:p>
    <w:p w:rsidR="005C6731" w:rsidRPr="005C6731" w:rsidRDefault="005C6731" w:rsidP="005C6731">
      <w:pPr>
        <w:pStyle w:val="StandardWeb"/>
        <w:spacing w:line="360" w:lineRule="auto"/>
        <w:rPr>
          <w:rFonts w:asciiTheme="minorHAnsi" w:hAnsiTheme="minorHAnsi" w:cstheme="minorHAnsi"/>
          <w:color w:val="000000"/>
        </w:rPr>
      </w:pPr>
      <w:r w:rsidRPr="009561CA">
        <w:rPr>
          <w:rFonts w:asciiTheme="minorHAnsi" w:hAnsiTheme="minorHAnsi" w:cstheme="minorHAnsi"/>
          <w:color w:val="000000"/>
        </w:rPr>
        <w:t>Und um zu den uns näherliegenden und bekannteren Verhältnissen zu kommen: Alle alten Völker haben sich einst von Königen leiten lassen (</w:t>
      </w:r>
      <w:proofErr w:type="gramStart"/>
      <w:r w:rsidRPr="009561CA">
        <w:rPr>
          <w:rFonts w:asciiTheme="minorHAnsi" w:hAnsiTheme="minorHAnsi" w:cstheme="minorHAnsi"/>
          <w:color w:val="000000"/>
        </w:rPr>
        <w:t>=„</w:t>
      </w:r>
      <w:proofErr w:type="gramEnd"/>
      <w:r w:rsidRPr="009561CA">
        <w:rPr>
          <w:rFonts w:asciiTheme="minorHAnsi" w:hAnsiTheme="minorHAnsi" w:cstheme="minorHAnsi"/>
          <w:color w:val="000000"/>
        </w:rPr>
        <w:t>gehorcht“). Diese Art der Regierung wurde anfangs äußerst gerechten und weisen Männern übertragen, dann überließ man sie auch der Reihe nach deren Nachkommen.</w:t>
      </w:r>
    </w:p>
    <w:p w:rsidR="005C6731" w:rsidRDefault="005C6731" w:rsidP="005C6731">
      <w:pPr>
        <w:pStyle w:val="StandardWeb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:rsidR="005C6731" w:rsidRPr="005C6731" w:rsidRDefault="005C6731" w:rsidP="005C6731">
      <w:pPr>
        <w:pStyle w:val="StandardWeb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5C6731">
        <w:rPr>
          <w:rFonts w:asciiTheme="minorHAnsi" w:hAnsiTheme="minorHAnsi" w:cstheme="minorHAnsi"/>
          <w:b/>
          <w:bCs/>
          <w:color w:val="000000"/>
        </w:rPr>
        <w:t>Text II</w:t>
      </w:r>
    </w:p>
    <w:p w:rsidR="005C6731" w:rsidRPr="009561CA" w:rsidRDefault="005C6731" w:rsidP="005C6731">
      <w:pPr>
        <w:pStyle w:val="StandardWeb"/>
        <w:spacing w:line="360" w:lineRule="auto"/>
        <w:rPr>
          <w:rFonts w:asciiTheme="minorHAnsi" w:hAnsiTheme="minorHAnsi" w:cstheme="minorHAnsi"/>
          <w:color w:val="000000"/>
        </w:rPr>
      </w:pPr>
      <w:r w:rsidRPr="009561CA">
        <w:rPr>
          <w:rFonts w:asciiTheme="minorHAnsi" w:hAnsiTheme="minorHAnsi" w:cstheme="minorHAnsi"/>
          <w:color w:val="000000"/>
        </w:rPr>
        <w:t>Und um zu den uns näherliegenden und bekannteren Verhältnissen zu kommen: Alle alten Völker haben sich einst von Königen leiten lassen (</w:t>
      </w:r>
      <w:proofErr w:type="gramStart"/>
      <w:r w:rsidRPr="009561CA">
        <w:rPr>
          <w:rFonts w:asciiTheme="minorHAnsi" w:hAnsiTheme="minorHAnsi" w:cstheme="minorHAnsi"/>
          <w:color w:val="000000"/>
        </w:rPr>
        <w:t>=„</w:t>
      </w:r>
      <w:proofErr w:type="gramEnd"/>
      <w:r w:rsidRPr="009561CA">
        <w:rPr>
          <w:rFonts w:asciiTheme="minorHAnsi" w:hAnsiTheme="minorHAnsi" w:cstheme="minorHAnsi"/>
          <w:color w:val="000000"/>
        </w:rPr>
        <w:t>gehorcht“). Diese Art der Regierung wurde anfangs äußerst gerechten und weisen Männern übertragen, dann überließ man sie auch der Reihe nach deren Nachkommen.</w:t>
      </w:r>
    </w:p>
    <w:p w:rsidR="00BB229A" w:rsidRPr="005C6731" w:rsidRDefault="00BB229A" w:rsidP="005C6731">
      <w:pPr>
        <w:spacing w:line="360" w:lineRule="auto"/>
        <w:rPr>
          <w:rFonts w:cstheme="minorHAnsi"/>
          <w:color w:val="000000"/>
          <w:highlight w:val="yellow"/>
        </w:rPr>
      </w:pPr>
    </w:p>
    <w:sectPr w:rsidR="00BB229A" w:rsidRPr="005C6731" w:rsidSect="00D17DBE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493C" w:rsidRDefault="00D5493C" w:rsidP="00DD0498">
      <w:r>
        <w:separator/>
      </w:r>
    </w:p>
  </w:endnote>
  <w:endnote w:type="continuationSeparator" w:id="0">
    <w:p w:rsidR="00D5493C" w:rsidRDefault="00D5493C" w:rsidP="00DD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493C" w:rsidRDefault="00D5493C" w:rsidP="00DD0498">
      <w:r>
        <w:separator/>
      </w:r>
    </w:p>
  </w:footnote>
  <w:footnote w:type="continuationSeparator" w:id="0">
    <w:p w:rsidR="00D5493C" w:rsidRDefault="00D5493C" w:rsidP="00DD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0498" w:rsidRDefault="00DD0498" w:rsidP="00DD0498">
    <w:pPr>
      <w:pStyle w:val="Kopfzeile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D-L III, WS 2024/25</w:t>
    </w:r>
  </w:p>
  <w:p w:rsidR="00DD0498" w:rsidRDefault="00DD0498" w:rsidP="00DD0498">
    <w:pPr>
      <w:pStyle w:val="Kopfzeile"/>
      <w:jc w:val="right"/>
    </w:pPr>
    <w:r>
      <w:rPr>
        <w:rFonts w:ascii="Calibri" w:hAnsi="Calibri" w:cs="Calibri"/>
        <w:sz w:val="20"/>
        <w:szCs w:val="20"/>
      </w:rPr>
      <w:t>V. Brandis, GU Frankfurt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689C"/>
    <w:multiLevelType w:val="hybridMultilevel"/>
    <w:tmpl w:val="8EA6DB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1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A6"/>
    <w:rsid w:val="00071DD2"/>
    <w:rsid w:val="0018461A"/>
    <w:rsid w:val="00234BA6"/>
    <w:rsid w:val="00316EE4"/>
    <w:rsid w:val="00345103"/>
    <w:rsid w:val="0043159B"/>
    <w:rsid w:val="004B36C1"/>
    <w:rsid w:val="005C6731"/>
    <w:rsid w:val="005D376F"/>
    <w:rsid w:val="005E7B11"/>
    <w:rsid w:val="006935F2"/>
    <w:rsid w:val="0079442F"/>
    <w:rsid w:val="008B5C5D"/>
    <w:rsid w:val="009561CA"/>
    <w:rsid w:val="009F6EB1"/>
    <w:rsid w:val="00AD0FED"/>
    <w:rsid w:val="00B0086A"/>
    <w:rsid w:val="00BB229A"/>
    <w:rsid w:val="00C32BC3"/>
    <w:rsid w:val="00CC3CB3"/>
    <w:rsid w:val="00D17DBE"/>
    <w:rsid w:val="00D5493C"/>
    <w:rsid w:val="00D63910"/>
    <w:rsid w:val="00D75A31"/>
    <w:rsid w:val="00DD0498"/>
    <w:rsid w:val="00E42328"/>
    <w:rsid w:val="00EC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24E69D"/>
  <w15:chartTrackingRefBased/>
  <w15:docId w15:val="{0CE77B92-AA17-AD42-A854-80865C6E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34B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234BA6"/>
  </w:style>
  <w:style w:type="paragraph" w:styleId="Kopfzeile">
    <w:name w:val="header"/>
    <w:basedOn w:val="Standard"/>
    <w:link w:val="KopfzeileZchn"/>
    <w:uiPriority w:val="99"/>
    <w:unhideWhenUsed/>
    <w:rsid w:val="00DD04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0498"/>
  </w:style>
  <w:style w:type="paragraph" w:styleId="Fuzeile">
    <w:name w:val="footer"/>
    <w:basedOn w:val="Standard"/>
    <w:link w:val="FuzeileZchn"/>
    <w:uiPriority w:val="99"/>
    <w:unhideWhenUsed/>
    <w:rsid w:val="00DD04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Brandis</dc:creator>
  <cp:keywords/>
  <dc:description/>
  <cp:lastModifiedBy>Veronika Brandis</cp:lastModifiedBy>
  <cp:revision>3</cp:revision>
  <dcterms:created xsi:type="dcterms:W3CDTF">2024-09-23T15:33:00Z</dcterms:created>
  <dcterms:modified xsi:type="dcterms:W3CDTF">2024-09-23T15:36:00Z</dcterms:modified>
</cp:coreProperties>
</file>