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E161" w14:textId="77777777" w:rsidR="00420D2B" w:rsidRPr="00420D2B" w:rsidRDefault="00420D2B" w:rsidP="00420D2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20D2B">
        <w:rPr>
          <w:rFonts w:ascii="Arial" w:hAnsi="Arial" w:cs="Arial"/>
          <w:b/>
          <w:bCs/>
          <w:sz w:val="22"/>
          <w:szCs w:val="22"/>
        </w:rPr>
        <w:t xml:space="preserve">Drehbuchvorlage 2 </w:t>
      </w:r>
    </w:p>
    <w:p w14:paraId="232C1E48" w14:textId="77777777" w:rsidR="00420D2B" w:rsidRPr="00420D2B" w:rsidRDefault="00420D2B" w:rsidP="00420D2B">
      <w:pPr>
        <w:spacing w:line="276" w:lineRule="auto"/>
        <w:rPr>
          <w:rFonts w:ascii="Arial" w:hAnsi="Arial" w:cs="Arial"/>
          <w:sz w:val="22"/>
          <w:szCs w:val="22"/>
        </w:rPr>
      </w:pPr>
    </w:p>
    <w:p w14:paraId="4BF67367" w14:textId="6E92740A" w:rsidR="00420D2B" w:rsidRPr="00420D2B" w:rsidRDefault="00420D2B" w:rsidP="00420D2B">
      <w:pPr>
        <w:spacing w:line="276" w:lineRule="auto"/>
        <w:rPr>
          <w:rFonts w:ascii="Arial" w:hAnsi="Arial" w:cs="Arial"/>
          <w:sz w:val="22"/>
          <w:szCs w:val="22"/>
        </w:rPr>
      </w:pPr>
      <w:r w:rsidRPr="00420D2B">
        <w:rPr>
          <w:rFonts w:ascii="Arial" w:hAnsi="Arial" w:cs="Arial"/>
          <w:sz w:val="22"/>
          <w:szCs w:val="22"/>
        </w:rPr>
        <w:t xml:space="preserve">In Darstellung 2 erfolgt eine Gliederung in die beiden Bereiche „Beschreibung der Videosequenz“ und „Beschreibung der Hörtextproduktion“. Im Gegensatz zu Darstellung 1 bietet Darstellung 2 die Möglichkeit, die zu planende Sequenz durch ein Bild oder eine Zeichnung skizzenhaft </w:t>
      </w:r>
      <w:proofErr w:type="spellStart"/>
      <w:r w:rsidRPr="00420D2B">
        <w:rPr>
          <w:rFonts w:ascii="Arial" w:hAnsi="Arial" w:cs="Arial"/>
          <w:sz w:val="22"/>
          <w:szCs w:val="22"/>
        </w:rPr>
        <w:t>vorzustrukturieren</w:t>
      </w:r>
      <w:proofErr w:type="spellEnd"/>
      <w:r w:rsidRPr="00420D2B">
        <w:rPr>
          <w:rFonts w:ascii="Arial" w:hAnsi="Arial" w:cs="Arial"/>
          <w:sz w:val="22"/>
          <w:szCs w:val="22"/>
        </w:rPr>
        <w:t xml:space="preserve">. Des Weiteren bietet Darstellung 2 die Möglichkeit, die erforderlichen </w:t>
      </w:r>
      <w:r w:rsidRPr="00420D2B">
        <w:rPr>
          <w:rFonts w:ascii="Arial" w:hAnsi="Arial" w:cs="Arial"/>
          <w:sz w:val="22"/>
          <w:szCs w:val="22"/>
          <w:highlight w:val="magenta"/>
        </w:rPr>
        <w:t>Figuren</w:t>
      </w:r>
      <w:r w:rsidRPr="00420D2B">
        <w:rPr>
          <w:rFonts w:ascii="Arial" w:hAnsi="Arial" w:cs="Arial"/>
          <w:sz w:val="22"/>
          <w:szCs w:val="22"/>
        </w:rPr>
        <w:t xml:space="preserve"> und den erforderlichen </w:t>
      </w:r>
      <w:r w:rsidRPr="00420D2B">
        <w:rPr>
          <w:rFonts w:ascii="Arial" w:hAnsi="Arial" w:cs="Arial"/>
          <w:sz w:val="22"/>
          <w:szCs w:val="22"/>
          <w:highlight w:val="magenta"/>
        </w:rPr>
        <w:t>Hintergrund</w:t>
      </w:r>
      <w:r w:rsidRPr="00420D2B">
        <w:rPr>
          <w:rFonts w:ascii="Arial" w:hAnsi="Arial" w:cs="Arial"/>
          <w:sz w:val="22"/>
          <w:szCs w:val="22"/>
        </w:rPr>
        <w:t xml:space="preserve"> in die Planung zu integrieren.</w:t>
      </w:r>
    </w:p>
    <w:p w14:paraId="62A53071" w14:textId="77777777" w:rsidR="00420D2B" w:rsidRDefault="00420D2B" w:rsidP="00420D2B">
      <w:pPr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highlight w:val="red"/>
          <w:lang w:eastAsia="de-DE"/>
          <w14:ligatures w14:val="none"/>
        </w:rPr>
      </w:pPr>
    </w:p>
    <w:p w14:paraId="0451DD77" w14:textId="2D63A45C" w:rsidR="00420D2B" w:rsidRPr="00420D2B" w:rsidRDefault="00420D2B" w:rsidP="00420D2B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420D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highlight w:val="red"/>
          <w:lang w:eastAsia="de-DE"/>
          <w14:ligatures w14:val="none"/>
        </w:rPr>
        <w:t>Szene: Der Überfall</w:t>
      </w:r>
      <w:r w:rsidRPr="00420D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53A9C784" w14:textId="77777777" w:rsidR="00420D2B" w:rsidRPr="00420D2B" w:rsidRDefault="00420D2B" w:rsidP="00420D2B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420D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Beschreibung der Videosequenz</w:t>
      </w:r>
    </w:p>
    <w:tbl>
      <w:tblPr>
        <w:tblW w:w="92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1"/>
        <w:gridCol w:w="2986"/>
        <w:gridCol w:w="2631"/>
      </w:tblGrid>
      <w:tr w:rsidR="00420D2B" w:rsidRPr="00420D2B" w14:paraId="4505EC49" w14:textId="77777777" w:rsidTr="00420D2B">
        <w:trPr>
          <w:trHeight w:val="272"/>
          <w:tblCellSpacing w:w="0" w:type="dxa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F004" w14:textId="52F836B3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Bild / Zeic</w:t>
            </w:r>
            <w:r w:rsidRPr="00420D2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h</w:t>
            </w:r>
            <w:r w:rsidRPr="00420D2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nung</w:t>
            </w:r>
          </w:p>
        </w:tc>
        <w:tc>
          <w:tcPr>
            <w:tcW w:w="2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93DB" w14:textId="0D77FA73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Spiel / Ablauf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208F" w14:textId="77777777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hyperlink r:id="rId4" w:tooltip="Hier werden alle Figuren, die für die Szene benögigt werden, aufgelistet." w:history="1">
              <w:r w:rsidRPr="00420D2B">
                <w:rPr>
                  <w:rFonts w:ascii="Arial" w:eastAsia="Times New Roman" w:hAnsi="Arial" w:cs="Arial"/>
                  <w:b/>
                  <w:bCs/>
                  <w:kern w:val="0"/>
                  <w:sz w:val="22"/>
                  <w:szCs w:val="22"/>
                  <w:u w:val="single"/>
                  <w:lang w:eastAsia="de-DE"/>
                  <w14:ligatures w14:val="none"/>
                </w:rPr>
                <w:t>Figuren</w:t>
              </w:r>
            </w:hyperlink>
            <w:r w:rsidRPr="00420D2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 xml:space="preserve"> &amp; Hintergrund</w:t>
            </w:r>
          </w:p>
        </w:tc>
      </w:tr>
      <w:tr w:rsidR="00420D2B" w:rsidRPr="00420D2B" w14:paraId="365B4AC1" w14:textId="77777777" w:rsidTr="00420D2B">
        <w:trPr>
          <w:trHeight w:val="2053"/>
          <w:tblCellSpacing w:w="0" w:type="dxa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7A4C" w14:textId="77777777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drawing>
                <wp:inline distT="0" distB="0" distL="0" distR="0" wp14:anchorId="06E35239" wp14:editId="7CFA0939">
                  <wp:extent cx="1645920" cy="1234440"/>
                  <wp:effectExtent l="0" t="0" r="0" b="381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7DEB" w14:textId="77777777" w:rsidR="00420D2B" w:rsidRPr="00420D2B" w:rsidRDefault="00420D2B" w:rsidP="00420D2B">
            <w:pPr>
              <w:widowControl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yellow"/>
                <w:lang w:eastAsia="de-DE"/>
                <w14:ligatures w14:val="none"/>
              </w:rPr>
              <w:t>Als die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green"/>
                <w:lang w:eastAsia="de-DE"/>
                <w14:ligatures w14:val="none"/>
              </w:rPr>
              <w:t>Geißlein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yellow"/>
                <w:lang w:eastAsia="de-DE"/>
                <w14:ligatures w14:val="none"/>
              </w:rPr>
              <w:t>die Tür öffnen, stürmt der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green"/>
                <w:lang w:eastAsia="de-DE"/>
                <w14:ligatures w14:val="none"/>
              </w:rPr>
              <w:t xml:space="preserve">Wolf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yellow"/>
                <w:lang w:eastAsia="de-DE"/>
                <w14:ligatures w14:val="none"/>
              </w:rPr>
              <w:t>ins Zimmer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.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5EB7" w14:textId="77777777" w:rsidR="00420D2B" w:rsidRPr="00420D2B" w:rsidRDefault="00420D2B" w:rsidP="00420D2B">
            <w:pPr>
              <w:widowControl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magenta"/>
                <w:lang w:eastAsia="de-DE"/>
                <w14:ligatures w14:val="none"/>
              </w:rPr>
              <w:t>1x Wolf, 7x Geißlein, Wohnzimmer-Hintergrund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 </w:t>
            </w:r>
          </w:p>
        </w:tc>
      </w:tr>
    </w:tbl>
    <w:p w14:paraId="5AAC259B" w14:textId="77777777" w:rsidR="00420D2B" w:rsidRDefault="00420D2B" w:rsidP="00420D2B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420D2B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 </w:t>
      </w:r>
    </w:p>
    <w:p w14:paraId="37A25D54" w14:textId="77777777" w:rsidR="00420D2B" w:rsidRDefault="00420D2B" w:rsidP="00420D2B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7289D43D" w14:textId="192B9290" w:rsidR="00420D2B" w:rsidRPr="00420D2B" w:rsidRDefault="00420D2B" w:rsidP="00420D2B">
      <w:pPr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420D2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Beschreibung der Hörtextproduktion</w:t>
      </w:r>
    </w:p>
    <w:p w14:paraId="45820190" w14:textId="15BC91C1" w:rsidR="00420D2B" w:rsidRPr="00420D2B" w:rsidRDefault="00420D2B" w:rsidP="00420D2B">
      <w:pPr>
        <w:spacing w:line="276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420D2B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Die Tabelle ist Beispiel für eine Ausarbeitung des Hörtextes. Dazu gehören der gesprochene Text aber auch Hintergrundgeräusche, die in der Bearbeitung einzuspielen sind.</w:t>
      </w:r>
    </w:p>
    <w:tbl>
      <w:tblPr>
        <w:tblW w:w="959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4"/>
        <w:gridCol w:w="2508"/>
        <w:gridCol w:w="3627"/>
      </w:tblGrid>
      <w:tr w:rsidR="00420D2B" w:rsidRPr="00420D2B" w14:paraId="7D0CF70E" w14:textId="77777777" w:rsidTr="00420D2B">
        <w:trPr>
          <w:trHeight w:val="588"/>
          <w:tblCellSpacing w:w="0" w:type="dxa"/>
        </w:trPr>
        <w:tc>
          <w:tcPr>
            <w:tcW w:w="3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0E5D" w14:textId="143580C7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b/>
                <w:bCs/>
                <w:color w:val="467886"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Beschreibung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D656" w14:textId="2951ABEB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b/>
                <w:bCs/>
                <w:color w:val="467886"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Text</w:t>
            </w:r>
          </w:p>
        </w:tc>
        <w:tc>
          <w:tcPr>
            <w:tcW w:w="3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5ED6" w14:textId="6C58DCDA" w:rsidR="00420D2B" w:rsidRPr="00420D2B" w:rsidRDefault="00420D2B" w:rsidP="00420D2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b/>
                <w:bCs/>
                <w:color w:val="467886"/>
                <w:kern w:val="0"/>
                <w:sz w:val="22"/>
                <w:szCs w:val="22"/>
                <w:u w:val="single"/>
                <w:lang w:eastAsia="de-DE"/>
                <w14:ligatures w14:val="none"/>
              </w:rPr>
              <w:t>Geräusche</w:t>
            </w:r>
          </w:p>
        </w:tc>
      </w:tr>
      <w:tr w:rsidR="00420D2B" w:rsidRPr="00420D2B" w14:paraId="54828CF5" w14:textId="77777777" w:rsidTr="00420D2B">
        <w:trPr>
          <w:trHeight w:val="1020"/>
          <w:tblCellSpacing w:w="0" w:type="dxa"/>
        </w:trPr>
        <w:tc>
          <w:tcPr>
            <w:tcW w:w="34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C094" w14:textId="77777777" w:rsidR="00420D2B" w:rsidRPr="00420D2B" w:rsidRDefault="00420D2B" w:rsidP="00420D2B">
            <w:pPr>
              <w:widowControl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yellow"/>
                <w:lang w:eastAsia="de-DE"/>
                <w14:ligatures w14:val="none"/>
              </w:rPr>
              <w:t xml:space="preserve">Die Tür schlägt auf, der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green"/>
                <w:lang w:eastAsia="de-DE"/>
                <w14:ligatures w14:val="none"/>
              </w:rPr>
              <w:t xml:space="preserve">Wolf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yellow"/>
                <w:lang w:eastAsia="de-DE"/>
                <w14:ligatures w14:val="none"/>
              </w:rPr>
              <w:t>stürmt herein und die Geißlein schrecken auf.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  <w:p w14:paraId="34DEEE92" w14:textId="77777777" w:rsidR="00420D2B" w:rsidRPr="00420D2B" w:rsidRDefault="00420D2B" w:rsidP="00420D2B">
            <w:pPr>
              <w:widowControl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  <w:t> </w:t>
            </w:r>
          </w:p>
        </w:tc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13CE" w14:textId="77777777" w:rsidR="00420D2B" w:rsidRPr="00420D2B" w:rsidRDefault="00420D2B" w:rsidP="00420D2B">
            <w:pPr>
              <w:widowControl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green"/>
                <w:lang w:eastAsia="de-DE"/>
                <w14:ligatures w14:val="none"/>
              </w:rPr>
              <w:t>Das älteste Geißlein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 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yellow"/>
                <w:lang w:eastAsia="de-DE"/>
                <w14:ligatures w14:val="none"/>
              </w:rPr>
              <w:t>ruft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>: 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cyan"/>
                <w:lang w:eastAsia="de-DE"/>
                <w14:ligatures w14:val="none"/>
              </w:rPr>
              <w:t>„Der Wolf! Versteckt euch!“</w:t>
            </w:r>
          </w:p>
        </w:tc>
        <w:tc>
          <w:tcPr>
            <w:tcW w:w="3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AB97" w14:textId="77777777" w:rsidR="00420D2B" w:rsidRPr="00420D2B" w:rsidRDefault="00420D2B" w:rsidP="00420D2B">
            <w:pPr>
              <w:widowControl w:val="0"/>
              <w:spacing w:after="0"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de-DE"/>
                <w14:ligatures w14:val="none"/>
              </w:rPr>
            </w:pP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highlight w:val="cyan"/>
                <w:lang w:eastAsia="de-DE"/>
                <w14:ligatures w14:val="none"/>
              </w:rPr>
              <w:t>Aufschlagen der Tür durch Schlag mit Buch auf den Tisch. Hereinstürmen des Wolfes und Aufschrecken der Geißlein durch Stühle rücken, Getrappel etc.</w:t>
            </w:r>
            <w:r w:rsidRPr="00420D2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e-DE"/>
                <w14:ligatures w14:val="none"/>
              </w:rPr>
              <w:t xml:space="preserve">  </w:t>
            </w:r>
          </w:p>
        </w:tc>
      </w:tr>
    </w:tbl>
    <w:p w14:paraId="1B343DB8" w14:textId="77777777" w:rsidR="00420D2B" w:rsidRPr="00420D2B" w:rsidRDefault="00420D2B" w:rsidP="00420D2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45AA1860" w14:textId="77777777" w:rsidR="00420D2B" w:rsidRDefault="00420D2B" w:rsidP="00420D2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2B00BBC3" w14:textId="77777777" w:rsidR="00420D2B" w:rsidRDefault="00420D2B" w:rsidP="00420D2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</w:p>
    <w:p w14:paraId="2F666953" w14:textId="2975E5E1" w:rsidR="00420D2B" w:rsidRPr="00420D2B" w:rsidRDefault="00420D2B" w:rsidP="00420D2B">
      <w:pPr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420D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D</w:t>
      </w:r>
      <w:r w:rsidRPr="00420D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rehbuchvorlage</w:t>
      </w:r>
      <w:r w:rsidRPr="00420D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ab/>
      </w:r>
      <w:r w:rsidRPr="00420D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 xml:space="preserve"> 2: Beispiel für eine weitere Drehbuchsequenz in einem Planungsrahmen (überarbeitete Version des von Kati </w:t>
      </w:r>
      <w:proofErr w:type="spellStart"/>
      <w:r w:rsidRPr="00420D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Pügner</w:t>
      </w:r>
      <w:proofErr w:type="spellEnd"/>
      <w:r w:rsidRPr="00420D2B"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  <w:t> zur Verfügung gestellten Originalentwurfs namens „Drehbuch für das Schattentheater“) </w:t>
      </w:r>
    </w:p>
    <w:p w14:paraId="3EE85C1A" w14:textId="77777777" w:rsidR="00420D2B" w:rsidRPr="00420D2B" w:rsidRDefault="00420D2B" w:rsidP="00420D2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20D2B" w:rsidRPr="00420D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2B"/>
    <w:rsid w:val="001A5682"/>
    <w:rsid w:val="0042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C49C"/>
  <w15:chartTrackingRefBased/>
  <w15:docId w15:val="{D0AE6A99-2E64-4722-BA91-CEB3520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0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0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0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0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0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0D2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0D2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0D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0D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0D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0D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0D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0D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0D2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0D2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0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file:///C:\Users\MK\Library\Containers\com.apple.mail\Data\Library\Mail%20Downloads\D949739B-20C6-45DB-89A6-54614FBABC25\Vorlage_Drehbuch_DEU_KU_aktuell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Keppler</dc:creator>
  <cp:keywords/>
  <dc:description/>
  <cp:lastModifiedBy>Anastasia Keppler</cp:lastModifiedBy>
  <cp:revision>1</cp:revision>
  <dcterms:created xsi:type="dcterms:W3CDTF">2025-07-11T07:59:00Z</dcterms:created>
  <dcterms:modified xsi:type="dcterms:W3CDTF">2025-07-11T08:06:00Z</dcterms:modified>
</cp:coreProperties>
</file>